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2268"/>
        <w:gridCol w:w="6974"/>
      </w:tblGrid>
      <w:tr w:rsidR="00DA034D" w:rsidRPr="00DA034D" w:rsidTr="00DA034D">
        <w:tc>
          <w:tcPr>
            <w:tcW w:w="2268" w:type="dxa"/>
          </w:tcPr>
          <w:p w:rsidR="00DA034D" w:rsidRPr="00DA034D" w:rsidRDefault="00DA034D" w:rsidP="00DA034D">
            <w:pPr>
              <w:keepNext/>
              <w:widowControl w:val="0"/>
              <w:autoSpaceDE w:val="0"/>
              <w:autoSpaceDN w:val="0"/>
              <w:adjustRightInd w:val="0"/>
              <w:ind w:right="284"/>
              <w:jc w:val="both"/>
              <w:outlineLvl w:val="0"/>
              <w:rPr>
                <w:rFonts w:cs="Arial"/>
                <w:b/>
                <w:sz w:val="22"/>
                <w:szCs w:val="22"/>
                <w:lang w:val="en-US"/>
              </w:rPr>
            </w:pPr>
            <w:r w:rsidRPr="00DA034D">
              <w:rPr>
                <w:rFonts w:cs="Arial"/>
                <w:b/>
                <w:sz w:val="22"/>
                <w:szCs w:val="22"/>
                <w:lang w:val="en-US"/>
              </w:rPr>
              <w:t>Company Name:</w:t>
            </w:r>
          </w:p>
        </w:tc>
        <w:tc>
          <w:tcPr>
            <w:tcW w:w="6974" w:type="dxa"/>
          </w:tcPr>
          <w:p w:rsidR="00DA034D" w:rsidRPr="00DA034D" w:rsidRDefault="00CE10B4" w:rsidP="00DA034D">
            <w:pPr>
              <w:rPr>
                <w:rFonts w:cs="Arial"/>
                <w:sz w:val="22"/>
                <w:szCs w:val="22"/>
                <w:lang w:val="en-US"/>
              </w:rPr>
            </w:pPr>
            <w:r>
              <w:rPr>
                <w:rFonts w:cs="Arial"/>
                <w:sz w:val="22"/>
                <w:szCs w:val="22"/>
                <w:lang w:val="en-US"/>
              </w:rPr>
              <w:t xml:space="preserve">People 2 Keep </w:t>
            </w:r>
            <w:r w:rsidR="00DA034D" w:rsidRPr="00DA034D">
              <w:rPr>
                <w:rFonts w:cs="Arial"/>
                <w:sz w:val="22"/>
                <w:szCs w:val="22"/>
                <w:lang w:val="en-US"/>
              </w:rPr>
              <w:t xml:space="preserve">Ltd (‘the Company’) </w:t>
            </w:r>
          </w:p>
          <w:p w:rsidR="00DA034D" w:rsidRPr="00DA034D" w:rsidRDefault="00DA034D" w:rsidP="00DA034D">
            <w:pPr>
              <w:rPr>
                <w:rFonts w:cs="Arial"/>
                <w:sz w:val="22"/>
                <w:szCs w:val="22"/>
                <w:lang w:val="en-US"/>
              </w:rPr>
            </w:pPr>
          </w:p>
        </w:tc>
      </w:tr>
      <w:tr w:rsidR="00DA034D" w:rsidRPr="00DA034D" w:rsidTr="00DA034D">
        <w:tc>
          <w:tcPr>
            <w:tcW w:w="2268" w:type="dxa"/>
          </w:tcPr>
          <w:p w:rsidR="00DA034D" w:rsidRPr="00DA034D" w:rsidRDefault="00DA034D" w:rsidP="00DA034D">
            <w:pPr>
              <w:keepNext/>
              <w:widowControl w:val="0"/>
              <w:autoSpaceDE w:val="0"/>
              <w:autoSpaceDN w:val="0"/>
              <w:adjustRightInd w:val="0"/>
              <w:ind w:right="284"/>
              <w:jc w:val="both"/>
              <w:outlineLvl w:val="0"/>
              <w:rPr>
                <w:rFonts w:cs="Arial"/>
                <w:b/>
                <w:sz w:val="22"/>
                <w:szCs w:val="22"/>
                <w:lang w:val="en-US"/>
              </w:rPr>
            </w:pPr>
            <w:r w:rsidRPr="00DA034D">
              <w:rPr>
                <w:rFonts w:cs="Arial"/>
                <w:b/>
                <w:sz w:val="22"/>
                <w:szCs w:val="22"/>
                <w:lang w:val="en-US"/>
              </w:rPr>
              <w:t>Company Contact details:</w:t>
            </w:r>
          </w:p>
          <w:p w:rsidR="00DA034D" w:rsidRPr="00DA034D" w:rsidRDefault="00DA034D" w:rsidP="00DA034D">
            <w:pPr>
              <w:rPr>
                <w:sz w:val="22"/>
                <w:szCs w:val="22"/>
                <w:highlight w:val="yellow"/>
                <w:lang w:val="en-US"/>
              </w:rPr>
            </w:pPr>
          </w:p>
        </w:tc>
        <w:tc>
          <w:tcPr>
            <w:tcW w:w="6974" w:type="dxa"/>
          </w:tcPr>
          <w:p w:rsidR="00DA034D" w:rsidRDefault="00DA034D" w:rsidP="00DA034D">
            <w:pPr>
              <w:rPr>
                <w:rFonts w:cs="Arial"/>
                <w:sz w:val="22"/>
                <w:szCs w:val="22"/>
                <w:lang w:val="en-US"/>
              </w:rPr>
            </w:pPr>
            <w:r>
              <w:rPr>
                <w:rFonts w:cs="Arial"/>
                <w:sz w:val="22"/>
                <w:szCs w:val="22"/>
                <w:lang w:val="en-US"/>
              </w:rPr>
              <w:t>HR and Compliance manager</w:t>
            </w:r>
          </w:p>
          <w:p w:rsidR="00DA034D" w:rsidRDefault="00CE10B4" w:rsidP="00DA034D">
            <w:pPr>
              <w:rPr>
                <w:rFonts w:cs="Arial"/>
                <w:sz w:val="22"/>
                <w:szCs w:val="22"/>
                <w:lang w:val="en-US"/>
              </w:rPr>
            </w:pPr>
            <w:r>
              <w:rPr>
                <w:rFonts w:cs="Arial"/>
                <w:sz w:val="22"/>
                <w:szCs w:val="22"/>
                <w:lang w:val="en-US"/>
              </w:rPr>
              <w:t>Keep Education</w:t>
            </w:r>
          </w:p>
          <w:p w:rsidR="00CE10B4" w:rsidRDefault="00CE10B4" w:rsidP="008060ED">
            <w:pPr>
              <w:rPr>
                <w:rFonts w:cs="Arial"/>
                <w:sz w:val="22"/>
                <w:szCs w:val="22"/>
                <w:lang w:val="en-US"/>
              </w:rPr>
            </w:pPr>
            <w:r>
              <w:rPr>
                <w:rFonts w:cs="Arial"/>
                <w:sz w:val="22"/>
                <w:szCs w:val="22"/>
                <w:lang w:val="en-US"/>
              </w:rPr>
              <w:t>7 High Town</w:t>
            </w:r>
          </w:p>
          <w:p w:rsidR="00CE10B4" w:rsidRDefault="00CE10B4" w:rsidP="008060ED">
            <w:pPr>
              <w:rPr>
                <w:rFonts w:cs="Arial"/>
                <w:sz w:val="22"/>
                <w:szCs w:val="22"/>
                <w:lang w:val="en-US"/>
              </w:rPr>
            </w:pPr>
            <w:proofErr w:type="spellStart"/>
            <w:r>
              <w:rPr>
                <w:rFonts w:cs="Arial"/>
                <w:sz w:val="22"/>
                <w:szCs w:val="22"/>
                <w:lang w:val="en-US"/>
              </w:rPr>
              <w:t>Luton</w:t>
            </w:r>
            <w:proofErr w:type="spellEnd"/>
          </w:p>
          <w:p w:rsidR="00CE10B4" w:rsidRDefault="00CE10B4" w:rsidP="008060ED">
            <w:pPr>
              <w:rPr>
                <w:rFonts w:cs="Arial"/>
                <w:sz w:val="22"/>
                <w:szCs w:val="22"/>
                <w:lang w:val="en-US"/>
              </w:rPr>
            </w:pPr>
            <w:r>
              <w:rPr>
                <w:rFonts w:cs="Arial"/>
                <w:sz w:val="22"/>
                <w:szCs w:val="22"/>
                <w:lang w:val="en-US"/>
              </w:rPr>
              <w:t>Bedfordshire</w:t>
            </w:r>
          </w:p>
          <w:p w:rsidR="00DA034D" w:rsidRPr="00DA034D" w:rsidRDefault="00CE10B4" w:rsidP="008060ED">
            <w:pPr>
              <w:rPr>
                <w:rFonts w:cs="Arial"/>
                <w:sz w:val="22"/>
                <w:szCs w:val="22"/>
                <w:highlight w:val="yellow"/>
                <w:lang w:val="en-US"/>
              </w:rPr>
            </w:pPr>
            <w:r>
              <w:rPr>
                <w:rFonts w:cs="Arial"/>
                <w:sz w:val="22"/>
                <w:szCs w:val="22"/>
                <w:lang w:val="en-US"/>
              </w:rPr>
              <w:t>LU2 0BW</w:t>
            </w:r>
            <w:r w:rsidR="00DA034D">
              <w:rPr>
                <w:rFonts w:cs="Arial"/>
                <w:sz w:val="22"/>
                <w:szCs w:val="22"/>
                <w:lang w:val="en-US"/>
              </w:rPr>
              <w:t xml:space="preserve"> </w:t>
            </w:r>
            <w:r w:rsidR="00DA034D" w:rsidRPr="00DA034D">
              <w:rPr>
                <w:rFonts w:cs="Arial"/>
                <w:sz w:val="22"/>
                <w:szCs w:val="22"/>
                <w:lang w:val="en-US"/>
              </w:rPr>
              <w:t xml:space="preserve"> </w:t>
            </w:r>
          </w:p>
        </w:tc>
      </w:tr>
      <w:tr w:rsidR="00DA034D" w:rsidRPr="00DA034D" w:rsidTr="00DA034D">
        <w:tc>
          <w:tcPr>
            <w:tcW w:w="2268" w:type="dxa"/>
          </w:tcPr>
          <w:p w:rsidR="00DA034D" w:rsidRPr="00DA034D" w:rsidRDefault="00DA034D" w:rsidP="00DA034D">
            <w:pPr>
              <w:keepNext/>
              <w:widowControl w:val="0"/>
              <w:autoSpaceDE w:val="0"/>
              <w:autoSpaceDN w:val="0"/>
              <w:adjustRightInd w:val="0"/>
              <w:ind w:right="284"/>
              <w:jc w:val="both"/>
              <w:outlineLvl w:val="0"/>
              <w:rPr>
                <w:rFonts w:cs="Arial"/>
                <w:b/>
                <w:sz w:val="22"/>
                <w:szCs w:val="22"/>
                <w:lang w:val="en-US"/>
              </w:rPr>
            </w:pPr>
            <w:r w:rsidRPr="00DA034D">
              <w:rPr>
                <w:rFonts w:cs="Arial"/>
                <w:b/>
                <w:sz w:val="22"/>
                <w:szCs w:val="22"/>
                <w:lang w:val="en-US"/>
              </w:rPr>
              <w:t>Document DP5A</w:t>
            </w:r>
          </w:p>
          <w:p w:rsidR="00DA034D" w:rsidRPr="00DA034D" w:rsidRDefault="00DA034D" w:rsidP="00DA034D">
            <w:pPr>
              <w:rPr>
                <w:rFonts w:cs="Arial"/>
                <w:b/>
                <w:sz w:val="22"/>
                <w:szCs w:val="22"/>
                <w:highlight w:val="yellow"/>
                <w:lang w:val="en-US"/>
              </w:rPr>
            </w:pPr>
          </w:p>
        </w:tc>
        <w:tc>
          <w:tcPr>
            <w:tcW w:w="6974" w:type="dxa"/>
          </w:tcPr>
          <w:p w:rsidR="00DA034D" w:rsidRPr="00DA034D" w:rsidRDefault="00DA034D" w:rsidP="00DA034D">
            <w:pPr>
              <w:rPr>
                <w:rFonts w:cs="Arial"/>
                <w:bCs/>
                <w:sz w:val="22"/>
                <w:szCs w:val="22"/>
              </w:rPr>
            </w:pPr>
            <w:r w:rsidRPr="00DA034D">
              <w:rPr>
                <w:rFonts w:cs="Arial"/>
                <w:bCs/>
                <w:sz w:val="22"/>
                <w:szCs w:val="22"/>
              </w:rPr>
              <w:t xml:space="preserve">Privacy Notice </w:t>
            </w:r>
            <w:r w:rsidRPr="00DA034D">
              <w:rPr>
                <w:rFonts w:cs="Arial"/>
                <w:bCs/>
                <w:color w:val="000000" w:themeColor="text1"/>
                <w:sz w:val="22"/>
                <w:szCs w:val="22"/>
              </w:rPr>
              <w:t>(when personal data is obtained directly from the data subject)</w:t>
            </w:r>
          </w:p>
          <w:p w:rsidR="00DA034D" w:rsidRPr="00DA034D" w:rsidRDefault="00DA034D" w:rsidP="00DA034D">
            <w:pPr>
              <w:rPr>
                <w:rFonts w:cs="Arial"/>
                <w:b/>
                <w:sz w:val="22"/>
                <w:szCs w:val="22"/>
                <w:highlight w:val="yellow"/>
                <w:lang w:val="en-US"/>
              </w:rPr>
            </w:pPr>
          </w:p>
        </w:tc>
      </w:tr>
      <w:tr w:rsidR="00DA034D" w:rsidRPr="00DA034D" w:rsidTr="00DA034D">
        <w:tc>
          <w:tcPr>
            <w:tcW w:w="2268" w:type="dxa"/>
          </w:tcPr>
          <w:p w:rsidR="00DA034D" w:rsidRPr="00DA034D" w:rsidRDefault="00DA034D" w:rsidP="00DA034D">
            <w:pPr>
              <w:rPr>
                <w:rFonts w:cs="Arial"/>
                <w:b/>
                <w:sz w:val="22"/>
                <w:szCs w:val="22"/>
                <w:lang w:val="en-US"/>
              </w:rPr>
            </w:pPr>
            <w:r w:rsidRPr="00DA034D">
              <w:rPr>
                <w:rFonts w:cs="Arial"/>
                <w:b/>
                <w:sz w:val="22"/>
                <w:szCs w:val="22"/>
                <w:lang w:val="en-US"/>
              </w:rPr>
              <w:t>Topic:</w:t>
            </w:r>
          </w:p>
          <w:p w:rsidR="00DA034D" w:rsidRPr="00DA034D" w:rsidRDefault="00DA034D" w:rsidP="00DA034D">
            <w:pPr>
              <w:rPr>
                <w:rFonts w:cs="Arial"/>
                <w:b/>
                <w:sz w:val="22"/>
                <w:szCs w:val="22"/>
                <w:lang w:val="en-US"/>
              </w:rPr>
            </w:pPr>
          </w:p>
        </w:tc>
        <w:tc>
          <w:tcPr>
            <w:tcW w:w="6974" w:type="dxa"/>
          </w:tcPr>
          <w:p w:rsidR="00DA034D" w:rsidRPr="00DA034D" w:rsidRDefault="00DA034D" w:rsidP="00DA034D">
            <w:pPr>
              <w:rPr>
                <w:rFonts w:cs="Arial"/>
                <w:bCs/>
                <w:sz w:val="22"/>
                <w:szCs w:val="22"/>
              </w:rPr>
            </w:pPr>
            <w:r w:rsidRPr="00DA034D">
              <w:rPr>
                <w:rFonts w:cs="Arial"/>
                <w:bCs/>
                <w:sz w:val="22"/>
                <w:szCs w:val="22"/>
              </w:rPr>
              <w:t>Data protection</w:t>
            </w:r>
          </w:p>
          <w:p w:rsidR="00DA034D" w:rsidRPr="00DA034D" w:rsidRDefault="00DA034D" w:rsidP="00DA034D">
            <w:pPr>
              <w:rPr>
                <w:rFonts w:cs="Arial"/>
                <w:sz w:val="22"/>
                <w:szCs w:val="22"/>
                <w:lang w:val="en-US"/>
              </w:rPr>
            </w:pPr>
          </w:p>
        </w:tc>
      </w:tr>
      <w:tr w:rsidR="00DA034D" w:rsidRPr="00DA034D" w:rsidTr="00DA034D">
        <w:tc>
          <w:tcPr>
            <w:tcW w:w="2268" w:type="dxa"/>
          </w:tcPr>
          <w:p w:rsidR="00DA034D" w:rsidRPr="00DA034D" w:rsidRDefault="00DA034D" w:rsidP="00DA034D">
            <w:pPr>
              <w:rPr>
                <w:rFonts w:cs="Arial"/>
                <w:b/>
                <w:sz w:val="22"/>
                <w:szCs w:val="22"/>
                <w:lang w:val="en-US"/>
              </w:rPr>
            </w:pPr>
            <w:r w:rsidRPr="00DA034D">
              <w:rPr>
                <w:rFonts w:cs="Arial"/>
                <w:b/>
                <w:sz w:val="22"/>
                <w:szCs w:val="22"/>
                <w:lang w:val="en-US"/>
              </w:rPr>
              <w:t>Date:</w:t>
            </w:r>
          </w:p>
          <w:p w:rsidR="00DA034D" w:rsidRPr="00DA034D" w:rsidRDefault="00DA034D" w:rsidP="00DA034D">
            <w:pPr>
              <w:rPr>
                <w:rFonts w:cs="Arial"/>
                <w:b/>
                <w:sz w:val="22"/>
                <w:szCs w:val="22"/>
                <w:lang w:val="en-US"/>
              </w:rPr>
            </w:pPr>
          </w:p>
        </w:tc>
        <w:tc>
          <w:tcPr>
            <w:tcW w:w="6974" w:type="dxa"/>
          </w:tcPr>
          <w:p w:rsidR="00DA034D" w:rsidRPr="00DA034D" w:rsidRDefault="00DA034D" w:rsidP="00DA034D">
            <w:pPr>
              <w:rPr>
                <w:rFonts w:cs="Arial"/>
                <w:sz w:val="22"/>
                <w:szCs w:val="22"/>
                <w:lang w:val="en-US"/>
              </w:rPr>
            </w:pPr>
            <w:r>
              <w:rPr>
                <w:rFonts w:cs="Arial"/>
                <w:sz w:val="22"/>
                <w:szCs w:val="22"/>
                <w:lang w:val="en-US"/>
              </w:rPr>
              <w:t>May 2018</w:t>
            </w:r>
          </w:p>
        </w:tc>
      </w:tr>
      <w:tr w:rsidR="00DA034D" w:rsidRPr="00DA034D" w:rsidTr="00DA034D">
        <w:tc>
          <w:tcPr>
            <w:tcW w:w="2268" w:type="dxa"/>
          </w:tcPr>
          <w:p w:rsidR="00DA034D" w:rsidRPr="00DA034D" w:rsidRDefault="00DA034D" w:rsidP="00DA034D">
            <w:pPr>
              <w:rPr>
                <w:rFonts w:cs="Arial"/>
                <w:b/>
                <w:sz w:val="22"/>
                <w:szCs w:val="22"/>
                <w:lang w:val="en-US"/>
              </w:rPr>
            </w:pPr>
            <w:r w:rsidRPr="00DA034D">
              <w:rPr>
                <w:rFonts w:cs="Arial"/>
                <w:b/>
                <w:sz w:val="22"/>
                <w:szCs w:val="22"/>
                <w:lang w:val="en-US"/>
              </w:rPr>
              <w:t>Version:</w:t>
            </w:r>
          </w:p>
        </w:tc>
        <w:tc>
          <w:tcPr>
            <w:tcW w:w="6974" w:type="dxa"/>
          </w:tcPr>
          <w:p w:rsidR="00DA034D" w:rsidRPr="00DA034D" w:rsidRDefault="00DA034D" w:rsidP="00DA034D">
            <w:pPr>
              <w:rPr>
                <w:rFonts w:cs="Arial"/>
                <w:sz w:val="22"/>
                <w:szCs w:val="22"/>
                <w:lang w:val="en-US"/>
              </w:rPr>
            </w:pPr>
            <w:r>
              <w:rPr>
                <w:rFonts w:cs="Arial"/>
                <w:sz w:val="22"/>
                <w:szCs w:val="22"/>
                <w:lang w:val="en-US"/>
              </w:rPr>
              <w:t>One</w:t>
            </w:r>
          </w:p>
          <w:p w:rsidR="00DA034D" w:rsidRPr="00DA034D" w:rsidRDefault="00DA034D" w:rsidP="00DA034D">
            <w:pPr>
              <w:rPr>
                <w:rFonts w:cs="Arial"/>
                <w:sz w:val="22"/>
                <w:szCs w:val="22"/>
                <w:lang w:val="en-US"/>
              </w:rPr>
            </w:pPr>
          </w:p>
        </w:tc>
      </w:tr>
    </w:tbl>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lang w:eastAsia="en-GB"/>
        </w:rPr>
      </w:pPr>
      <w:r w:rsidRPr="00DA034D">
        <w:rPr>
          <w:rFonts w:eastAsia="Times New Roman" w:cs="Arial"/>
          <w:lang w:eastAsia="en-GB"/>
        </w:rPr>
        <w:t xml:space="preserve">The Company is a recruitment business which provides work-finding services to its clients and work-seekers. The Company must process personal data (including sensitive personal data) so that it can provide these services – in doing so, the Company acts as a data controller. </w:t>
      </w:r>
    </w:p>
    <w:p w:rsidR="00DA034D" w:rsidRPr="00DA034D" w:rsidRDefault="00DA034D" w:rsidP="00DA034D">
      <w:pPr>
        <w:spacing w:after="0" w:line="240" w:lineRule="auto"/>
        <w:jc w:val="both"/>
        <w:rPr>
          <w:rFonts w:eastAsia="Times New Roman" w:cs="Arial"/>
          <w:lang w:eastAsia="en-GB"/>
        </w:rPr>
      </w:pPr>
    </w:p>
    <w:p w:rsidR="00DA034D" w:rsidRPr="00DA034D" w:rsidRDefault="00DA034D" w:rsidP="00DA034D">
      <w:pPr>
        <w:spacing w:after="0" w:line="240" w:lineRule="auto"/>
        <w:jc w:val="both"/>
        <w:rPr>
          <w:rFonts w:eastAsia="Times New Roman" w:cs="Times New Roman"/>
          <w:lang w:eastAsia="en-GB"/>
        </w:rPr>
      </w:pPr>
      <w:r w:rsidRPr="00DA034D">
        <w:rPr>
          <w:rFonts w:eastAsia="Times New Roman" w:cs="Arial"/>
          <w:lang w:eastAsia="en-GB"/>
        </w:rPr>
        <w:t>You may give your personal details to the Company directly, such as on an application or registration form or via our website, or we may collect them from another source such as a jobs board. The Company must have a legal basis for processing your personal data. For the purposes of providing you with work-finding services and/or information relating to roles relevant to you we will only use your personal data in accordance with the terms of the following statement.</w:t>
      </w:r>
      <w:r w:rsidRPr="00DA034D">
        <w:rPr>
          <w:rFonts w:eastAsia="Times New Roman" w:cs="Times New Roman"/>
          <w:lang w:eastAsia="en-GB"/>
        </w:rPr>
        <w:t xml:space="preserve"> </w:t>
      </w:r>
    </w:p>
    <w:p w:rsidR="00DA034D" w:rsidRPr="00DA034D" w:rsidRDefault="00DA034D" w:rsidP="00DA034D">
      <w:pPr>
        <w:spacing w:after="0" w:line="240" w:lineRule="auto"/>
        <w:jc w:val="both"/>
        <w:rPr>
          <w:rFonts w:eastAsia="Times New Roman" w:cs="Arial"/>
          <w:lang w:eastAsia="en-GB"/>
        </w:rPr>
      </w:pPr>
    </w:p>
    <w:p w:rsidR="00DA034D" w:rsidRPr="00DA034D" w:rsidRDefault="00DA034D" w:rsidP="00DA034D">
      <w:pPr>
        <w:numPr>
          <w:ilvl w:val="0"/>
          <w:numId w:val="5"/>
        </w:numPr>
        <w:spacing w:after="0" w:line="240" w:lineRule="auto"/>
        <w:ind w:left="426" w:hanging="426"/>
        <w:contextualSpacing/>
        <w:jc w:val="both"/>
        <w:rPr>
          <w:rFonts w:eastAsia="Times New Roman" w:cs="Arial"/>
          <w:b/>
          <w:color w:val="1F497D" w:themeColor="text2"/>
          <w:lang w:eastAsia="en-GB"/>
        </w:rPr>
      </w:pPr>
      <w:r w:rsidRPr="00DA034D">
        <w:rPr>
          <w:rFonts w:eastAsia="Times New Roman" w:cs="Arial"/>
          <w:b/>
          <w:color w:val="1F497D" w:themeColor="text2"/>
          <w:lang w:eastAsia="en-GB"/>
        </w:rPr>
        <w:t>Collection and use of personal data</w:t>
      </w:r>
    </w:p>
    <w:p w:rsidR="00DA034D" w:rsidRPr="00DA034D" w:rsidRDefault="00DA034D" w:rsidP="00DA034D">
      <w:pPr>
        <w:spacing w:after="0" w:line="240" w:lineRule="auto"/>
        <w:ind w:hanging="720"/>
        <w:jc w:val="both"/>
        <w:rPr>
          <w:rFonts w:eastAsia="Times New Roman" w:cs="Arial"/>
          <w:bCs/>
        </w:rPr>
      </w:pPr>
    </w:p>
    <w:p w:rsidR="00DA034D" w:rsidRPr="00DA034D" w:rsidRDefault="00DA034D" w:rsidP="00DA034D">
      <w:pPr>
        <w:numPr>
          <w:ilvl w:val="0"/>
          <w:numId w:val="6"/>
        </w:numPr>
        <w:spacing w:after="0" w:line="240" w:lineRule="auto"/>
        <w:jc w:val="both"/>
        <w:rPr>
          <w:rFonts w:eastAsia="Times New Roman" w:cs="Arial"/>
          <w:b/>
          <w:bCs/>
        </w:rPr>
      </w:pPr>
      <w:r w:rsidRPr="00DA034D">
        <w:rPr>
          <w:rFonts w:eastAsia="Times New Roman" w:cs="Arial"/>
          <w:b/>
          <w:bCs/>
        </w:rPr>
        <w:t xml:space="preserve">Purpose of processing and legal basis </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 xml:space="preserve">The Company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In some cases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The legal bases we rely upon to offer these services to you are:</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numPr>
          <w:ilvl w:val="0"/>
          <w:numId w:val="4"/>
        </w:numPr>
        <w:spacing w:after="0" w:line="240" w:lineRule="auto"/>
        <w:ind w:hanging="720"/>
        <w:jc w:val="both"/>
        <w:rPr>
          <w:rFonts w:eastAsia="Times New Roman" w:cs="Arial"/>
          <w:bCs/>
        </w:rPr>
      </w:pPr>
      <w:r w:rsidRPr="00DA034D">
        <w:rPr>
          <w:rFonts w:eastAsia="Times New Roman" w:cs="Arial"/>
          <w:bCs/>
        </w:rPr>
        <w:t xml:space="preserve">Your consent </w:t>
      </w:r>
    </w:p>
    <w:p w:rsidR="00DA034D" w:rsidRPr="00DA034D" w:rsidRDefault="00DA034D" w:rsidP="00DA034D">
      <w:pPr>
        <w:numPr>
          <w:ilvl w:val="0"/>
          <w:numId w:val="4"/>
        </w:numPr>
        <w:spacing w:after="0" w:line="240" w:lineRule="auto"/>
        <w:ind w:hanging="720"/>
        <w:jc w:val="both"/>
        <w:rPr>
          <w:rFonts w:eastAsia="Times New Roman" w:cs="Arial"/>
          <w:bCs/>
        </w:rPr>
      </w:pPr>
      <w:r w:rsidRPr="00DA034D">
        <w:rPr>
          <w:rFonts w:eastAsia="Times New Roman" w:cs="Arial"/>
          <w:bCs/>
        </w:rPr>
        <w:t xml:space="preserve">Where we have a legitimate interest </w:t>
      </w:r>
    </w:p>
    <w:p w:rsidR="00DA034D" w:rsidRPr="00DA034D" w:rsidRDefault="00DA034D" w:rsidP="00DA034D">
      <w:pPr>
        <w:numPr>
          <w:ilvl w:val="0"/>
          <w:numId w:val="4"/>
        </w:numPr>
        <w:spacing w:after="0" w:line="240" w:lineRule="auto"/>
        <w:ind w:hanging="720"/>
        <w:jc w:val="both"/>
        <w:rPr>
          <w:rFonts w:eastAsia="Times New Roman" w:cs="Arial"/>
          <w:bCs/>
        </w:rPr>
      </w:pPr>
      <w:r w:rsidRPr="00DA034D">
        <w:rPr>
          <w:rFonts w:eastAsia="Times New Roman" w:cs="Arial"/>
          <w:bCs/>
        </w:rPr>
        <w:t>To comply with a legal obligation that we have</w:t>
      </w:r>
    </w:p>
    <w:p w:rsidR="00DA034D" w:rsidRPr="00DA034D" w:rsidRDefault="00DA034D" w:rsidP="00DA034D">
      <w:pPr>
        <w:numPr>
          <w:ilvl w:val="0"/>
          <w:numId w:val="4"/>
        </w:numPr>
        <w:spacing w:after="0" w:line="240" w:lineRule="auto"/>
        <w:ind w:hanging="720"/>
        <w:jc w:val="both"/>
        <w:rPr>
          <w:rFonts w:eastAsia="Times New Roman" w:cs="Arial"/>
          <w:bCs/>
        </w:rPr>
      </w:pPr>
      <w:r w:rsidRPr="00DA034D">
        <w:rPr>
          <w:rFonts w:eastAsia="Times New Roman" w:cs="Arial"/>
          <w:bCs/>
        </w:rPr>
        <w:t>To fulfil a contractual obligation that we have with you</w:t>
      </w:r>
    </w:p>
    <w:p w:rsidR="00DA034D" w:rsidRPr="00DA034D" w:rsidRDefault="00DA034D" w:rsidP="00DA034D">
      <w:pPr>
        <w:spacing w:after="0" w:line="240" w:lineRule="auto"/>
        <w:jc w:val="both"/>
        <w:rPr>
          <w:rFonts w:eastAsia="Times New Roman" w:cs="Arial"/>
          <w:b/>
          <w:bCs/>
        </w:rPr>
      </w:pPr>
    </w:p>
    <w:p w:rsidR="00DA034D" w:rsidRPr="00DA034D" w:rsidRDefault="00DA034D" w:rsidP="00DA034D">
      <w:pPr>
        <w:spacing w:after="0" w:line="240" w:lineRule="auto"/>
        <w:jc w:val="both"/>
        <w:rPr>
          <w:rFonts w:eastAsia="Times New Roman" w:cs="Arial"/>
          <w:b/>
          <w:bCs/>
        </w:rPr>
      </w:pPr>
    </w:p>
    <w:p w:rsidR="00DA034D" w:rsidRPr="00DA034D" w:rsidRDefault="00DA034D" w:rsidP="00DA034D">
      <w:pPr>
        <w:spacing w:after="0" w:line="240" w:lineRule="auto"/>
        <w:jc w:val="both"/>
        <w:rPr>
          <w:rFonts w:eastAsia="Times New Roman" w:cs="Arial"/>
          <w:b/>
          <w:bCs/>
        </w:rPr>
      </w:pPr>
    </w:p>
    <w:p w:rsidR="00DA034D" w:rsidRPr="00DA034D" w:rsidRDefault="00DA034D" w:rsidP="00DA034D">
      <w:pPr>
        <w:numPr>
          <w:ilvl w:val="0"/>
          <w:numId w:val="6"/>
        </w:numPr>
        <w:spacing w:after="0" w:line="240" w:lineRule="auto"/>
        <w:jc w:val="both"/>
        <w:rPr>
          <w:rFonts w:eastAsia="Times New Roman" w:cs="Arial"/>
          <w:b/>
          <w:bCs/>
        </w:rPr>
      </w:pPr>
      <w:r w:rsidRPr="00DA034D">
        <w:rPr>
          <w:rFonts w:eastAsia="Times New Roman" w:cs="Arial"/>
          <w:b/>
          <w:bCs/>
        </w:rPr>
        <w:lastRenderedPageBreak/>
        <w:t xml:space="preserve">Legitimate interest </w:t>
      </w:r>
    </w:p>
    <w:p w:rsidR="00DA034D" w:rsidRPr="00DA034D" w:rsidRDefault="00DA034D" w:rsidP="00DA034D">
      <w:pPr>
        <w:spacing w:after="0" w:line="240" w:lineRule="auto"/>
        <w:ind w:left="360"/>
        <w:jc w:val="both"/>
        <w:rPr>
          <w:rFonts w:eastAsia="Times New Roman" w:cs="Arial"/>
          <w:b/>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This is where the Company has a legitimate reason to process your data provided it is reasonable and does not go against what you would reasonably expect from us.  Where the Company has relied on a legitimate interest to process your personal data our legitimate interests is/are as follows:</w:t>
      </w:r>
    </w:p>
    <w:p w:rsidR="00DA034D" w:rsidRPr="00DA034D" w:rsidRDefault="00DA034D" w:rsidP="00DA034D">
      <w:pPr>
        <w:spacing w:after="0" w:line="240" w:lineRule="auto"/>
        <w:jc w:val="both"/>
        <w:rPr>
          <w:rFonts w:eastAsia="Times New Roman" w:cs="Arial"/>
          <w:bCs/>
          <w:highlight w:val="yellow"/>
        </w:rPr>
      </w:pPr>
    </w:p>
    <w:p w:rsidR="00DA034D" w:rsidRPr="00DA034D" w:rsidRDefault="00DA034D" w:rsidP="00DA034D">
      <w:pPr>
        <w:numPr>
          <w:ilvl w:val="0"/>
          <w:numId w:val="2"/>
        </w:numPr>
        <w:spacing w:after="0" w:line="240" w:lineRule="auto"/>
        <w:jc w:val="both"/>
        <w:rPr>
          <w:rFonts w:eastAsia="Times New Roman" w:cs="Arial"/>
          <w:bCs/>
        </w:rPr>
      </w:pPr>
      <w:r>
        <w:rPr>
          <w:rFonts w:eastAsia="Times New Roman" w:cs="Arial"/>
          <w:bCs/>
        </w:rPr>
        <w:t>To secure candidates educational supply work and to match candidates to school vacancies.</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numPr>
          <w:ilvl w:val="0"/>
          <w:numId w:val="6"/>
        </w:numPr>
        <w:spacing w:after="0" w:line="240" w:lineRule="auto"/>
        <w:contextualSpacing/>
        <w:jc w:val="both"/>
        <w:rPr>
          <w:rFonts w:eastAsia="Times New Roman" w:cs="Arial"/>
          <w:b/>
          <w:lang w:eastAsia="en-GB"/>
        </w:rPr>
      </w:pPr>
      <w:r w:rsidRPr="00DA034D">
        <w:rPr>
          <w:rFonts w:eastAsia="Times New Roman" w:cs="Arial"/>
          <w:b/>
          <w:lang w:eastAsia="en-GB"/>
        </w:rPr>
        <w:t>Recipient/s of data</w:t>
      </w:r>
    </w:p>
    <w:p w:rsidR="00DA034D" w:rsidRPr="00DA034D" w:rsidRDefault="00DA034D" w:rsidP="00DA034D">
      <w:pPr>
        <w:spacing w:after="0" w:line="240" w:lineRule="auto"/>
        <w:jc w:val="both"/>
        <w:rPr>
          <w:rFonts w:eastAsia="Times New Roman" w:cs="Arial"/>
          <w:lang w:eastAsia="en-GB"/>
        </w:rPr>
      </w:pPr>
    </w:p>
    <w:p w:rsidR="00DA034D" w:rsidRPr="00DA034D" w:rsidRDefault="00DA034D" w:rsidP="00DA034D">
      <w:pPr>
        <w:spacing w:after="0" w:line="240" w:lineRule="auto"/>
        <w:jc w:val="both"/>
        <w:rPr>
          <w:rFonts w:eastAsia="Times New Roman" w:cs="Arial"/>
          <w:lang w:eastAsia="en-GB"/>
        </w:rPr>
      </w:pPr>
      <w:r w:rsidRPr="00DA034D">
        <w:rPr>
          <w:rFonts w:eastAsia="Times New Roman" w:cs="Arial"/>
          <w:lang w:eastAsia="en-GB"/>
        </w:rPr>
        <w:t>The Company will process your personal data and/or sensitive personal data with the following recipients:</w:t>
      </w:r>
    </w:p>
    <w:p w:rsidR="00DA034D" w:rsidRPr="00DA034D" w:rsidRDefault="00DA034D" w:rsidP="00DA034D">
      <w:pPr>
        <w:spacing w:after="0" w:line="240" w:lineRule="auto"/>
        <w:jc w:val="both"/>
        <w:rPr>
          <w:rFonts w:eastAsia="Times New Roman" w:cs="Arial"/>
          <w:lang w:eastAsia="en-GB"/>
        </w:rPr>
      </w:pPr>
    </w:p>
    <w:p w:rsidR="00DA034D" w:rsidRPr="00DA034D" w:rsidRDefault="00DA034D" w:rsidP="00DA034D">
      <w:pPr>
        <w:numPr>
          <w:ilvl w:val="0"/>
          <w:numId w:val="2"/>
        </w:numPr>
        <w:spacing w:after="0" w:line="240" w:lineRule="auto"/>
        <w:contextualSpacing/>
        <w:jc w:val="both"/>
        <w:rPr>
          <w:rFonts w:eastAsia="Times New Roman" w:cs="Arial"/>
          <w:lang w:eastAsia="en-GB"/>
        </w:rPr>
      </w:pPr>
      <w:r>
        <w:rPr>
          <w:rFonts w:eastAsia="Times New Roman" w:cs="Arial"/>
          <w:lang w:eastAsia="en-GB"/>
        </w:rPr>
        <w:t>HR and Compliance staff registering you and completing safeguarding checks, the sales team trying to secure you work and the schools receiving your profiles and booking confirmation.</w:t>
      </w:r>
      <w:r w:rsidRPr="00DA034D">
        <w:rPr>
          <w:rFonts w:eastAsia="Times New Roman" w:cs="Times New Roman"/>
          <w:lang w:eastAsia="en-GB"/>
        </w:rPr>
        <w:t xml:space="preserve"> </w:t>
      </w:r>
    </w:p>
    <w:p w:rsidR="00DA034D" w:rsidRPr="00DA034D" w:rsidRDefault="00DA034D" w:rsidP="00DA034D">
      <w:pPr>
        <w:spacing w:after="0" w:line="240" w:lineRule="auto"/>
        <w:jc w:val="both"/>
        <w:rPr>
          <w:rFonts w:eastAsia="Times New Roman" w:cs="Arial"/>
          <w:lang w:eastAsia="en-GB"/>
        </w:rPr>
      </w:pPr>
    </w:p>
    <w:p w:rsidR="00DA034D" w:rsidRPr="00DA034D" w:rsidRDefault="00DA034D" w:rsidP="00DA034D">
      <w:pPr>
        <w:numPr>
          <w:ilvl w:val="0"/>
          <w:numId w:val="6"/>
        </w:numPr>
        <w:spacing w:after="0" w:line="240" w:lineRule="auto"/>
        <w:contextualSpacing/>
        <w:jc w:val="both"/>
        <w:rPr>
          <w:rFonts w:eastAsia="Times New Roman" w:cs="Arial"/>
          <w:b/>
          <w:lang w:eastAsia="en-GB"/>
        </w:rPr>
      </w:pPr>
      <w:r w:rsidRPr="00DA034D">
        <w:rPr>
          <w:rFonts w:eastAsia="Times New Roman" w:cs="Arial"/>
          <w:b/>
          <w:lang w:eastAsia="en-GB"/>
        </w:rPr>
        <w:t xml:space="preserve">Statutory/contractual requirement </w:t>
      </w:r>
    </w:p>
    <w:p w:rsidR="00DA034D" w:rsidRPr="00DA034D" w:rsidRDefault="00DA034D" w:rsidP="00DA034D">
      <w:pPr>
        <w:spacing w:after="0" w:line="240" w:lineRule="auto"/>
        <w:jc w:val="both"/>
        <w:rPr>
          <w:rFonts w:eastAsia="Times New Roman" w:cs="Times New Roman"/>
          <w:lang w:eastAsia="en-GB"/>
        </w:rPr>
      </w:pPr>
    </w:p>
    <w:p w:rsidR="00DA034D" w:rsidRPr="00DA034D" w:rsidRDefault="00DA034D" w:rsidP="00DA034D">
      <w:pPr>
        <w:spacing w:after="0" w:line="240" w:lineRule="auto"/>
        <w:jc w:val="both"/>
        <w:rPr>
          <w:rFonts w:eastAsia="Times New Roman" w:cs="Arial"/>
          <w:highlight w:val="cyan"/>
          <w:lang w:eastAsia="en-GB"/>
        </w:rPr>
      </w:pPr>
      <w:r w:rsidRPr="00DA034D">
        <w:rPr>
          <w:rFonts w:eastAsia="Times New Roman" w:cs="Arial"/>
          <w:lang w:eastAsia="en-GB"/>
        </w:rPr>
        <w:t>Your personal data is required by law and/or a contractual requirement (e.g. our client may require this personal data), and/or a requirement necessary to enter into a contract. You are obliged to provide the personal data and if you do not the consequences of failure to provide the data ar</w:t>
      </w:r>
      <w:r w:rsidRPr="00CE10B4">
        <w:rPr>
          <w:rFonts w:eastAsia="Times New Roman" w:cs="Arial"/>
          <w:lang w:eastAsia="en-GB"/>
        </w:rPr>
        <w:t>e:</w:t>
      </w:r>
    </w:p>
    <w:p w:rsidR="00DA034D" w:rsidRPr="00DA034D" w:rsidRDefault="00DA034D" w:rsidP="00DA034D">
      <w:pPr>
        <w:spacing w:after="0" w:line="240" w:lineRule="auto"/>
        <w:jc w:val="both"/>
        <w:rPr>
          <w:rFonts w:eastAsia="Times New Roman" w:cs="Arial"/>
          <w:highlight w:val="cyan"/>
          <w:lang w:eastAsia="en-GB"/>
        </w:rPr>
      </w:pPr>
    </w:p>
    <w:p w:rsidR="00DA034D" w:rsidRPr="00DA034D" w:rsidRDefault="00DA034D" w:rsidP="00DA034D">
      <w:pPr>
        <w:numPr>
          <w:ilvl w:val="0"/>
          <w:numId w:val="3"/>
        </w:numPr>
        <w:spacing w:after="0" w:line="240" w:lineRule="auto"/>
        <w:contextualSpacing/>
        <w:jc w:val="both"/>
        <w:rPr>
          <w:rFonts w:eastAsia="Times New Roman" w:cs="Arial"/>
          <w:lang w:eastAsia="en-GB"/>
        </w:rPr>
      </w:pPr>
      <w:r w:rsidRPr="00DA034D">
        <w:rPr>
          <w:rFonts w:eastAsia="Times New Roman" w:cs="Arial"/>
          <w:lang w:eastAsia="en-GB"/>
        </w:rPr>
        <w:t xml:space="preserve">We will be unable to complete your safeguarding checks which ensure you are safe to work in educational settings. </w:t>
      </w:r>
    </w:p>
    <w:p w:rsidR="00DA034D" w:rsidRPr="00DA034D" w:rsidRDefault="00DA034D" w:rsidP="00DA034D">
      <w:pPr>
        <w:keepNext/>
        <w:numPr>
          <w:ilvl w:val="0"/>
          <w:numId w:val="5"/>
        </w:numPr>
        <w:spacing w:before="360" w:after="0" w:line="360" w:lineRule="auto"/>
        <w:ind w:left="284" w:hanging="284"/>
        <w:outlineLvl w:val="0"/>
        <w:rPr>
          <w:rFonts w:cs="Arial"/>
          <w:b/>
          <w:color w:val="215868" w:themeColor="accent5" w:themeShade="80"/>
        </w:rPr>
      </w:pPr>
      <w:r w:rsidRPr="00DA034D">
        <w:rPr>
          <w:rFonts w:cs="Arial"/>
          <w:b/>
          <w:color w:val="215868" w:themeColor="accent5" w:themeShade="80"/>
        </w:rPr>
        <w:t xml:space="preserve">Overseas Transfers [Optional] </w:t>
      </w:r>
    </w:p>
    <w:p w:rsidR="00DA034D" w:rsidRPr="00DA034D" w:rsidRDefault="00DA034D" w:rsidP="00DA034D">
      <w:pPr>
        <w:spacing w:after="0" w:line="240" w:lineRule="auto"/>
        <w:jc w:val="both"/>
        <w:rPr>
          <w:rFonts w:eastAsia="Times New Roman" w:cs="Arial"/>
          <w:lang w:eastAsia="en-GB"/>
        </w:rPr>
      </w:pPr>
      <w:r w:rsidRPr="00DA034D">
        <w:rPr>
          <w:rFonts w:eastAsia="Times New Roman" w:cs="Arial"/>
          <w:lang w:eastAsia="en-GB"/>
        </w:rPr>
        <w:t>The Company may transfer only the information you provide to us to countries outside the European Economic Area (‘EEA’) for the purposes of providing you with work-finding services.</w:t>
      </w:r>
      <w:r w:rsidRPr="00DA034D" w:rsidDel="000F6B10">
        <w:rPr>
          <w:rFonts w:eastAsia="Times New Roman" w:cs="Arial"/>
          <w:lang w:eastAsia="en-GB"/>
        </w:rPr>
        <w:t xml:space="preserve"> </w:t>
      </w:r>
      <w:r w:rsidRPr="00DA034D">
        <w:rPr>
          <w:rFonts w:eastAsia="Times New Roman" w:cs="Arial"/>
          <w:lang w:eastAsia="en-GB"/>
        </w:rPr>
        <w:t xml:space="preserve">We will take steps to ensure adequate protections are in place to ensure the security of your information. The EEA comprises the EU member states plus Norway, Iceland and Liechtenstein. </w:t>
      </w:r>
    </w:p>
    <w:p w:rsidR="00DA034D" w:rsidRPr="00DA034D" w:rsidRDefault="00DA034D" w:rsidP="00DA034D">
      <w:pPr>
        <w:spacing w:after="0" w:line="240" w:lineRule="auto"/>
        <w:jc w:val="both"/>
        <w:rPr>
          <w:rFonts w:eastAsia="Times New Roman" w:cs="Arial"/>
          <w:b/>
          <w:bCs/>
          <w:color w:val="1F497D" w:themeColor="text2"/>
        </w:rPr>
      </w:pPr>
    </w:p>
    <w:p w:rsidR="00DA034D" w:rsidRPr="00DA034D" w:rsidRDefault="00DA034D" w:rsidP="00DA034D">
      <w:pPr>
        <w:numPr>
          <w:ilvl w:val="0"/>
          <w:numId w:val="5"/>
        </w:numPr>
        <w:spacing w:after="0" w:line="240" w:lineRule="auto"/>
        <w:ind w:left="284" w:hanging="284"/>
        <w:jc w:val="both"/>
        <w:rPr>
          <w:rFonts w:eastAsia="Times New Roman" w:cs="Arial"/>
          <w:b/>
          <w:bCs/>
          <w:color w:val="1F497D" w:themeColor="text2"/>
        </w:rPr>
      </w:pPr>
      <w:r w:rsidRPr="00DA034D">
        <w:rPr>
          <w:rFonts w:eastAsia="Times New Roman" w:cs="Arial"/>
          <w:b/>
          <w:bCs/>
          <w:color w:val="1F497D" w:themeColor="text2"/>
        </w:rPr>
        <w:t>Data retention</w:t>
      </w:r>
    </w:p>
    <w:p w:rsidR="00DA034D" w:rsidRPr="00DA034D" w:rsidRDefault="00DA034D" w:rsidP="00DA034D">
      <w:pPr>
        <w:spacing w:after="0" w:line="240" w:lineRule="auto"/>
        <w:jc w:val="both"/>
        <w:rPr>
          <w:rFonts w:eastAsia="Times New Roman" w:cs="Arial"/>
          <w:b/>
          <w:bCs/>
          <w:color w:val="1F497D" w:themeColor="text2"/>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 xml:space="preserve">The Company will retain your personal data only for as long as is necessary for the purpose we collect it. Different laws may also require us to keep different data for different periods of time. </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The Conduct of Employment Agencies and Employment Businesses Regulations 2003, require us to keep work-seeker records for at least one year from (a) the date of their creation or (b) after the date on which we last provide you with work-finding services.</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 xml:space="preserve">We must also keep your payroll records, holiday pay, sick pay and </w:t>
      </w:r>
      <w:r w:rsidR="00CE10B4" w:rsidRPr="00DA034D">
        <w:rPr>
          <w:rFonts w:eastAsia="Times New Roman" w:cs="Arial"/>
          <w:bCs/>
        </w:rPr>
        <w:t>pension’s</w:t>
      </w:r>
      <w:r w:rsidRPr="00DA034D">
        <w:rPr>
          <w:rFonts w:eastAsia="Times New Roman" w:cs="Arial"/>
          <w:bCs/>
        </w:rPr>
        <w:t xml:space="preserve"> auto-enrolment records for as long as is legally required by HMRC and associated national minimum wage, social security and tax legislation. </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rPr>
      </w:pPr>
      <w:r w:rsidRPr="00DA034D">
        <w:rPr>
          <w:rFonts w:eastAsia="Times New Roman" w:cs="Arial"/>
          <w:bCs/>
        </w:rPr>
        <w:t xml:space="preserve">Where the Company has obtained your consent to process your personal data, we will do so in line with our retention policy </w:t>
      </w:r>
      <w:r>
        <w:rPr>
          <w:rFonts w:eastAsia="Times New Roman" w:cs="Arial"/>
          <w:bCs/>
        </w:rPr>
        <w:t>.</w:t>
      </w:r>
      <w:r w:rsidRPr="00DA034D">
        <w:rPr>
          <w:rFonts w:eastAsia="Times New Roman" w:cs="Arial"/>
          <w:bCs/>
        </w:rPr>
        <w:t>Upon expiry of that period the Company will seek further consent from you. Where consent is not granted the Company will cease to process your personal data.</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keepNext/>
        <w:numPr>
          <w:ilvl w:val="0"/>
          <w:numId w:val="5"/>
        </w:numPr>
        <w:spacing w:before="360" w:after="0" w:line="360" w:lineRule="auto"/>
        <w:ind w:left="284" w:hanging="284"/>
        <w:outlineLvl w:val="0"/>
        <w:rPr>
          <w:rFonts w:cs="Arial"/>
          <w:b/>
          <w:color w:val="1F497D" w:themeColor="text2"/>
        </w:rPr>
      </w:pPr>
      <w:r w:rsidRPr="00DA034D">
        <w:rPr>
          <w:rFonts w:cs="Arial"/>
          <w:b/>
          <w:color w:val="1F497D" w:themeColor="text2"/>
        </w:rPr>
        <w:lastRenderedPageBreak/>
        <w:t>Your rights</w:t>
      </w:r>
    </w:p>
    <w:p w:rsidR="00DA034D" w:rsidRPr="00DA034D" w:rsidRDefault="00DA034D" w:rsidP="00DA034D">
      <w:pPr>
        <w:spacing w:after="0" w:line="240" w:lineRule="auto"/>
        <w:jc w:val="both"/>
        <w:rPr>
          <w:rFonts w:eastAsia="Times New Roman" w:cs="Arial"/>
          <w:bCs/>
        </w:rPr>
      </w:pPr>
      <w:r w:rsidRPr="00DA034D">
        <w:rPr>
          <w:rFonts w:eastAsia="Times New Roman" w:cs="Arial"/>
          <w:bCs/>
        </w:rPr>
        <w:t>Please be aware that you have the following data protection rights:</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be informed about the personal data the Company processes on you;</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of access to the personal data the Company processes on you;</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rectification of your personal data;</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erasure of your personal data in certain circumstances;</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restrict processing of your personal data;</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data portability in certain circumstances;</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object to the processing of your personal data that was based on a public or legitimate interest;</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not to be subjected to automated decision making and profiling; and</w:t>
      </w:r>
    </w:p>
    <w:p w:rsidR="00DA034D" w:rsidRPr="00DA034D" w:rsidRDefault="00DA034D" w:rsidP="00DA034D">
      <w:pPr>
        <w:numPr>
          <w:ilvl w:val="0"/>
          <w:numId w:val="1"/>
        </w:numPr>
        <w:spacing w:after="0" w:line="240" w:lineRule="auto"/>
        <w:ind w:left="284" w:hanging="284"/>
        <w:jc w:val="both"/>
        <w:rPr>
          <w:rFonts w:eastAsia="Times New Roman" w:cs="Arial"/>
          <w:bCs/>
        </w:rPr>
      </w:pPr>
      <w:r w:rsidRPr="00DA034D">
        <w:rPr>
          <w:rFonts w:eastAsia="Times New Roman" w:cs="Arial"/>
          <w:bCs/>
        </w:rPr>
        <w:t>The right to withdraw consent at any time.</w:t>
      </w:r>
    </w:p>
    <w:p w:rsidR="00DA034D" w:rsidRPr="00DA034D" w:rsidRDefault="00DA034D" w:rsidP="00DA034D">
      <w:pPr>
        <w:spacing w:after="0" w:line="240" w:lineRule="auto"/>
        <w:jc w:val="both"/>
        <w:rPr>
          <w:rFonts w:eastAsia="Times New Roman" w:cs="Arial"/>
          <w:bCs/>
        </w:rPr>
      </w:pPr>
    </w:p>
    <w:p w:rsidR="00DA034D" w:rsidRPr="00DA034D" w:rsidRDefault="00DA034D" w:rsidP="00DA034D">
      <w:pPr>
        <w:spacing w:after="0" w:line="240" w:lineRule="auto"/>
        <w:jc w:val="both"/>
        <w:rPr>
          <w:rFonts w:eastAsia="Times New Roman" w:cs="Arial"/>
          <w:bCs/>
          <w:color w:val="0070C0"/>
          <w:lang w:val="en-US"/>
        </w:rPr>
      </w:pPr>
      <w:r w:rsidRPr="00DA034D">
        <w:rPr>
          <w:rFonts w:eastAsia="Times New Roman" w:cs="Arial"/>
          <w:bCs/>
        </w:rPr>
        <w:t>Where you have consented to the Company processing your data you have the right to withdraw that consent at any time by contacting</w:t>
      </w:r>
      <w:r>
        <w:rPr>
          <w:rFonts w:eastAsia="Times New Roman" w:cs="Arial"/>
          <w:bCs/>
          <w:lang w:val="en-US"/>
        </w:rPr>
        <w:t xml:space="preserve"> HR Team on </w:t>
      </w:r>
      <w:r w:rsidR="00CE10B4">
        <w:rPr>
          <w:rFonts w:eastAsia="Times New Roman" w:cs="Arial"/>
          <w:bCs/>
          <w:lang w:val="en-US"/>
        </w:rPr>
        <w:t>01582 721510</w:t>
      </w:r>
      <w:r w:rsidRPr="00DA034D">
        <w:rPr>
          <w:rFonts w:eastAsia="Times New Roman" w:cs="Arial"/>
          <w:bCs/>
          <w:lang w:val="en-US"/>
        </w:rPr>
        <w:t xml:space="preserve">. </w:t>
      </w:r>
    </w:p>
    <w:p w:rsidR="00DA034D" w:rsidRPr="00DA034D" w:rsidRDefault="00DA034D" w:rsidP="00DA034D">
      <w:pPr>
        <w:spacing w:after="0" w:line="240" w:lineRule="auto"/>
        <w:jc w:val="both"/>
        <w:rPr>
          <w:rFonts w:eastAsia="Times New Roman" w:cs="Arial"/>
          <w:bCs/>
          <w:color w:val="0070C0"/>
          <w:lang w:val="en-US"/>
        </w:rPr>
      </w:pPr>
    </w:p>
    <w:p w:rsidR="00DA034D" w:rsidRPr="00DA034D" w:rsidRDefault="00DA034D" w:rsidP="00DA034D">
      <w:pPr>
        <w:spacing w:after="0" w:line="240" w:lineRule="auto"/>
        <w:jc w:val="both"/>
        <w:rPr>
          <w:rFonts w:eastAsia="Times New Roman" w:cs="Arial"/>
          <w:bCs/>
          <w:lang w:val="en-US"/>
        </w:rPr>
      </w:pPr>
      <w:r w:rsidRPr="00DA034D">
        <w:rPr>
          <w:rFonts w:eastAsia="Times New Roman" w:cs="Arial"/>
          <w:bCs/>
          <w:lang w:val="en-US"/>
        </w:rPr>
        <w:t xml:space="preserve">There may be circumstances where the Company will still need to process your data for legal or official reasons. We will inform you if this is the case. Where this is the case, we will restrict the data to only what is necessary for the purpose of meeting those specific reasons. </w:t>
      </w:r>
    </w:p>
    <w:p w:rsidR="00DA034D" w:rsidRPr="00DA034D" w:rsidRDefault="00DA034D" w:rsidP="00DA034D">
      <w:pPr>
        <w:spacing w:after="0" w:line="240" w:lineRule="auto"/>
        <w:jc w:val="both"/>
        <w:rPr>
          <w:rFonts w:eastAsia="Times New Roman" w:cs="Arial"/>
          <w:bCs/>
          <w:lang w:val="en-US"/>
        </w:rPr>
      </w:pPr>
    </w:p>
    <w:p w:rsidR="00DA034D" w:rsidRPr="00DA034D" w:rsidRDefault="00DA034D" w:rsidP="00DA034D">
      <w:pPr>
        <w:spacing w:after="0" w:line="240" w:lineRule="auto"/>
        <w:jc w:val="both"/>
        <w:rPr>
          <w:rFonts w:eastAsia="Times New Roman" w:cs="Arial"/>
          <w:bCs/>
          <w:lang w:val="en-US"/>
        </w:rPr>
      </w:pPr>
      <w:r w:rsidRPr="00DA034D">
        <w:rPr>
          <w:rFonts w:eastAsia="Times New Roman" w:cs="Arial"/>
          <w:bCs/>
          <w:lang w:val="en-US"/>
        </w:rPr>
        <w:t xml:space="preserve">If you believe that any of your data that the Company processes is incorrect or incomplete, please contact us using the details above and we will take reasonable steps to check its accuracy and correct it where necessary. </w:t>
      </w:r>
    </w:p>
    <w:p w:rsidR="00DA034D" w:rsidRPr="00DA034D" w:rsidRDefault="00DA034D" w:rsidP="00DA034D">
      <w:pPr>
        <w:spacing w:after="0" w:line="240" w:lineRule="auto"/>
        <w:jc w:val="both"/>
        <w:rPr>
          <w:rFonts w:eastAsia="Times New Roman" w:cs="Arial"/>
          <w:b/>
          <w:bCs/>
          <w:color w:val="0070C0"/>
          <w:lang w:val="en-US"/>
        </w:rPr>
      </w:pPr>
    </w:p>
    <w:p w:rsidR="00DA034D" w:rsidRPr="00DA034D" w:rsidRDefault="00DA034D" w:rsidP="00DA034D">
      <w:pPr>
        <w:spacing w:after="0" w:line="240" w:lineRule="auto"/>
        <w:jc w:val="both"/>
        <w:rPr>
          <w:rFonts w:eastAsia="Times New Roman" w:cs="Arial"/>
          <w:b/>
          <w:bCs/>
          <w:color w:val="0070C0"/>
          <w:lang w:val="en-US"/>
        </w:rPr>
      </w:pPr>
      <w:r w:rsidRPr="00DA034D">
        <w:rPr>
          <w:rFonts w:eastAsia="Times New Roman" w:cs="Arial"/>
          <w:b/>
          <w:bCs/>
          <w:lang w:val="en-US"/>
        </w:rPr>
        <w:t>You can also contact us using the above details if you want us to restrict the type or amount of data we process for you, access your personal data or exercise any of the other rights listed above.</w:t>
      </w:r>
    </w:p>
    <w:p w:rsidR="00DA034D" w:rsidRPr="00DA034D" w:rsidRDefault="00DA034D" w:rsidP="00DA034D">
      <w:pPr>
        <w:spacing w:after="0" w:line="240" w:lineRule="auto"/>
        <w:jc w:val="both"/>
        <w:rPr>
          <w:rFonts w:eastAsia="Times New Roman" w:cs="Arial"/>
          <w:snapToGrid w:val="0"/>
          <w:lang w:eastAsia="en-GB"/>
        </w:rPr>
      </w:pPr>
      <w:r w:rsidRPr="00DA034D">
        <w:rPr>
          <w:rFonts w:eastAsia="Times New Roman" w:cs="Arial"/>
          <w:lang w:eastAsia="en-GB"/>
        </w:rPr>
        <w:t xml:space="preserve">    </w:t>
      </w:r>
    </w:p>
    <w:p w:rsidR="00DA034D" w:rsidRPr="00DA034D" w:rsidRDefault="00DA034D" w:rsidP="00DA034D">
      <w:pPr>
        <w:numPr>
          <w:ilvl w:val="0"/>
          <w:numId w:val="5"/>
        </w:numPr>
        <w:spacing w:after="0" w:line="240" w:lineRule="auto"/>
        <w:ind w:left="284" w:hanging="284"/>
        <w:contextualSpacing/>
        <w:jc w:val="both"/>
        <w:outlineLvl w:val="2"/>
        <w:rPr>
          <w:rFonts w:eastAsia="Times New Roman" w:cs="Arial"/>
          <w:b/>
          <w:color w:val="1F497D" w:themeColor="text2"/>
          <w:lang w:val="en" w:eastAsia="en-GB"/>
        </w:rPr>
      </w:pPr>
      <w:r w:rsidRPr="00DA034D">
        <w:rPr>
          <w:rFonts w:eastAsia="Times New Roman" w:cs="Arial"/>
          <w:b/>
          <w:color w:val="1F497D" w:themeColor="text2"/>
          <w:lang w:val="en" w:eastAsia="en-GB"/>
        </w:rPr>
        <w:t xml:space="preserve">Complaints or queries </w:t>
      </w:r>
      <w:bookmarkStart w:id="0" w:name="_GoBack"/>
      <w:bookmarkEnd w:id="0"/>
    </w:p>
    <w:p w:rsidR="00DA034D" w:rsidRPr="00DA034D" w:rsidRDefault="00DA034D" w:rsidP="00DA034D">
      <w:pPr>
        <w:spacing w:after="0" w:line="240" w:lineRule="auto"/>
        <w:jc w:val="both"/>
        <w:outlineLvl w:val="2"/>
        <w:rPr>
          <w:rFonts w:eastAsia="Times New Roman" w:cs="Arial"/>
          <w:lang w:val="en" w:eastAsia="en-GB"/>
        </w:rPr>
      </w:pPr>
    </w:p>
    <w:p w:rsidR="00DA034D" w:rsidRPr="00DA034D" w:rsidRDefault="00DA034D" w:rsidP="00DA034D">
      <w:pPr>
        <w:spacing w:after="240" w:line="240" w:lineRule="auto"/>
        <w:jc w:val="both"/>
        <w:rPr>
          <w:rFonts w:eastAsia="Times New Roman" w:cs="Arial"/>
          <w:lang w:val="en" w:eastAsia="en-GB"/>
        </w:rPr>
      </w:pPr>
      <w:r w:rsidRPr="00DA034D">
        <w:rPr>
          <w:rFonts w:eastAsia="Times New Roman" w:cs="Arial"/>
          <w:lang w:val="en" w:eastAsia="en-GB"/>
        </w:rPr>
        <w:t>If you wish to complain about this privacy notice or any of the procedures set out in it please contact:</w:t>
      </w:r>
      <w:r>
        <w:rPr>
          <w:rFonts w:eastAsia="Times New Roman" w:cs="Arial"/>
          <w:lang w:val="en" w:eastAsia="en-GB"/>
        </w:rPr>
        <w:t xml:space="preserve"> HR Team on </w:t>
      </w:r>
      <w:r w:rsidR="00CE10B4">
        <w:rPr>
          <w:rFonts w:eastAsia="Times New Roman" w:cs="Arial"/>
          <w:lang w:val="en" w:eastAsia="en-GB"/>
        </w:rPr>
        <w:t>01582 721510</w:t>
      </w:r>
      <w:r>
        <w:rPr>
          <w:rFonts w:eastAsia="Times New Roman" w:cs="Arial"/>
          <w:lang w:val="en" w:eastAsia="en-GB"/>
        </w:rPr>
        <w:t>.</w:t>
      </w:r>
    </w:p>
    <w:p w:rsidR="00685D27" w:rsidRDefault="00DA034D" w:rsidP="008060ED">
      <w:pPr>
        <w:spacing w:after="240" w:line="240" w:lineRule="auto"/>
        <w:jc w:val="both"/>
      </w:pPr>
      <w:r w:rsidRPr="00DA034D">
        <w:rPr>
          <w:rFonts w:eastAsia="Times New Roman" w:cs="Arial"/>
          <w:lang w:val="en" w:eastAsia="en-GB"/>
        </w:rPr>
        <w:t xml:space="preserve">You also have the right to raise concerns with Information Commissioner’s Office on </w:t>
      </w:r>
      <w:r w:rsidRPr="00DA034D">
        <w:rPr>
          <w:rFonts w:eastAsia="Times New Roman" w:cs="Arial"/>
          <w:bCs/>
          <w:lang w:eastAsia="en-GB"/>
        </w:rPr>
        <w:t xml:space="preserve">0303 123 1113 or at </w:t>
      </w:r>
      <w:hyperlink r:id="rId8" w:history="1">
        <w:r w:rsidRPr="00DA034D">
          <w:rPr>
            <w:rFonts w:eastAsia="Times New Roman" w:cs="Arial"/>
            <w:bCs/>
            <w:color w:val="0000FF"/>
            <w:u w:val="single"/>
            <w:lang w:eastAsia="en-GB"/>
          </w:rPr>
          <w:t>https://ico.org.uk/concerns/</w:t>
        </w:r>
      </w:hyperlink>
      <w:r w:rsidRPr="00DA034D">
        <w:rPr>
          <w:rFonts w:eastAsia="Times New Roman" w:cs="Arial"/>
          <w:bCs/>
          <w:lang w:eastAsia="en-GB"/>
        </w:rPr>
        <w:t>, or any other relevant supervisory authority should your personal data be processed outside of the UK, if you believe that your data protecti</w:t>
      </w:r>
      <w:r w:rsidR="008060ED">
        <w:rPr>
          <w:rFonts w:eastAsia="Times New Roman" w:cs="Arial"/>
          <w:bCs/>
          <w:lang w:eastAsia="en-GB"/>
        </w:rPr>
        <w:t xml:space="preserve">on rights have not been adhered </w:t>
      </w:r>
      <w:r w:rsidRPr="00DA034D">
        <w:rPr>
          <w:rFonts w:eastAsia="Times New Roman" w:cs="Arial"/>
          <w:bCs/>
          <w:lang w:eastAsia="en-GB"/>
        </w:rPr>
        <w:t>to.</w:t>
      </w:r>
    </w:p>
    <w:sectPr w:rsidR="00685D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4D" w:rsidRDefault="00DA034D" w:rsidP="00DA034D">
      <w:pPr>
        <w:spacing w:after="0" w:line="240" w:lineRule="auto"/>
      </w:pPr>
      <w:r>
        <w:separator/>
      </w:r>
    </w:p>
  </w:endnote>
  <w:endnote w:type="continuationSeparator" w:id="0">
    <w:p w:rsidR="00DA034D" w:rsidRDefault="00DA034D" w:rsidP="00DA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4D" w:rsidRDefault="00DA034D" w:rsidP="00DA034D">
      <w:pPr>
        <w:spacing w:after="0" w:line="240" w:lineRule="auto"/>
      </w:pPr>
      <w:r>
        <w:separator/>
      </w:r>
    </w:p>
  </w:footnote>
  <w:footnote w:type="continuationSeparator" w:id="0">
    <w:p w:rsidR="00DA034D" w:rsidRDefault="00DA034D" w:rsidP="00DA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4D" w:rsidRDefault="00DA034D" w:rsidP="00DA034D">
    <w:pPr>
      <w:pStyle w:val="Header"/>
      <w:jc w:val="right"/>
    </w:pPr>
    <w:r>
      <w:rPr>
        <w:noProof/>
        <w:color w:val="1F497D"/>
        <w:lang w:eastAsia="en-GB"/>
      </w:rPr>
      <w:drawing>
        <wp:inline distT="0" distB="0" distL="0" distR="0">
          <wp:extent cx="1485900" cy="485775"/>
          <wp:effectExtent l="0" t="0" r="0" b="9525"/>
          <wp:docPr id="1" name="Picture 1" descr="cid:image001.jpg@01CF181C.3CA26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181C.3CA26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4D"/>
    <w:rsid w:val="007438D3"/>
    <w:rsid w:val="007D75D3"/>
    <w:rsid w:val="008060ED"/>
    <w:rsid w:val="00CE10B4"/>
    <w:rsid w:val="00CE1FBC"/>
    <w:rsid w:val="00DA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3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4D"/>
  </w:style>
  <w:style w:type="paragraph" w:styleId="Footer">
    <w:name w:val="footer"/>
    <w:basedOn w:val="Normal"/>
    <w:link w:val="FooterChar"/>
    <w:uiPriority w:val="99"/>
    <w:unhideWhenUsed/>
    <w:rsid w:val="00DA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4D"/>
  </w:style>
  <w:style w:type="paragraph" w:styleId="BalloonText">
    <w:name w:val="Balloon Text"/>
    <w:basedOn w:val="Normal"/>
    <w:link w:val="BalloonTextChar"/>
    <w:uiPriority w:val="99"/>
    <w:semiHidden/>
    <w:unhideWhenUsed/>
    <w:rsid w:val="00DA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3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4D"/>
  </w:style>
  <w:style w:type="paragraph" w:styleId="Footer">
    <w:name w:val="footer"/>
    <w:basedOn w:val="Normal"/>
    <w:link w:val="FooterChar"/>
    <w:uiPriority w:val="99"/>
    <w:unhideWhenUsed/>
    <w:rsid w:val="00DA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4D"/>
  </w:style>
  <w:style w:type="paragraph" w:styleId="BalloonText">
    <w:name w:val="Balloon Text"/>
    <w:basedOn w:val="Normal"/>
    <w:link w:val="BalloonTextChar"/>
    <w:uiPriority w:val="99"/>
    <w:semiHidden/>
    <w:unhideWhenUsed/>
    <w:rsid w:val="00DA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DEB.D309F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Wallace</dc:creator>
  <cp:lastModifiedBy>Oliver Gosden</cp:lastModifiedBy>
  <cp:revision>2</cp:revision>
  <cp:lastPrinted>2018-05-17T14:37:00Z</cp:lastPrinted>
  <dcterms:created xsi:type="dcterms:W3CDTF">2019-02-06T07:40:00Z</dcterms:created>
  <dcterms:modified xsi:type="dcterms:W3CDTF">2019-02-06T07:40:00Z</dcterms:modified>
</cp:coreProperties>
</file>